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F41" w:rsidRPr="00E559E3" w:rsidRDefault="00E60F41" w:rsidP="00E60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559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Оглавление.</w:t>
      </w:r>
    </w:p>
    <w:p w:rsidR="00E60F41" w:rsidRPr="00385F6C" w:rsidRDefault="00E60F41" w:rsidP="00E6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Pr="005E1C7B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C7B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Актуальность______________________________________________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60F41" w:rsidRPr="005E1C7B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C7B">
        <w:rPr>
          <w:rFonts w:ascii="Times New Roman" w:eastAsia="Times New Roman" w:hAnsi="Times New Roman" w:cs="Times New Roman"/>
          <w:color w:val="000000"/>
          <w:sz w:val="28"/>
          <w:szCs w:val="28"/>
        </w:rPr>
        <w:t>Новизна___________________________________________________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2-3</w:t>
      </w:r>
    </w:p>
    <w:p w:rsidR="00E60F41" w:rsidRPr="005E1C7B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C7B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проекта_______________________________________________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E60F41" w:rsidRPr="005E1C7B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C7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E60F41" w:rsidRPr="005E1C7B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C7B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пректа____</w:t>
      </w:r>
      <w:r w:rsidRPr="005E1C7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5E1C7B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E60F41" w:rsidRPr="003A1EED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3A1EE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часть:</w:t>
      </w:r>
    </w:p>
    <w:p w:rsidR="00E60F41" w:rsidRPr="005E1C7B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C7B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Введение 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_______________________________3-4</w:t>
      </w:r>
    </w:p>
    <w:p w:rsidR="00E60F41" w:rsidRPr="005E1C7B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C7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5E1C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5E1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Неугасаемый огонь памяти (Табасаранский  район в </w:t>
      </w:r>
    </w:p>
    <w:p w:rsidR="00E60F41" w:rsidRPr="005E1C7B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C7B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 Великой Отечественной войны) 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_____________________4-6</w:t>
      </w:r>
    </w:p>
    <w:p w:rsidR="00E60F41" w:rsidRPr="005E1C7B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C7B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E1C7B">
        <w:rPr>
          <w:rFonts w:ascii="Times New Roman" w:eastAsia="Times New Roman" w:hAnsi="Times New Roman" w:cs="Times New Roman"/>
          <w:color w:val="000000"/>
          <w:sz w:val="28"/>
          <w:szCs w:val="28"/>
        </w:rPr>
        <w:t>Биографический сборник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E1C7B">
        <w:rPr>
          <w:rFonts w:ascii="Times New Roman" w:eastAsia="Times New Roman" w:hAnsi="Times New Roman" w:cs="Times New Roman"/>
          <w:color w:val="000000"/>
          <w:sz w:val="28"/>
          <w:szCs w:val="28"/>
        </w:rPr>
        <w:t>«Наш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земляки – наша гордость»_____6-8</w:t>
      </w:r>
    </w:p>
    <w:p w:rsidR="00E60F41" w:rsidRPr="005E1C7B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5E1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Выводы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исследовательсской работе _________</w:t>
      </w:r>
      <w:r w:rsidRPr="005E1C7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5E1C7B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8-9</w:t>
      </w:r>
    </w:p>
    <w:p w:rsidR="00E60F41" w:rsidRPr="005E1C7B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5E1C7B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Заключение________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 </w:t>
      </w:r>
      <w:r w:rsidRPr="005E1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9-10</w:t>
      </w: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Pr="005E1C7B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используемых источников____________________________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Pr="005E1C7B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Pr="00385F6C" w:rsidRDefault="00E60F41" w:rsidP="00E60F41">
      <w:pPr>
        <w:shd w:val="clear" w:color="auto" w:fill="FFFFFF"/>
        <w:spacing w:after="0" w:line="294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Мы, дети, никогда не знавшие войны, приносим свою благодарность, преклоняемся не только перед теми, кто воевал на фронте, но и теми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 w:rsidRPr="00385F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кто кормил армию, одевал и обувал её, кто 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лал снаряды, пушки и танки, кто </w:t>
      </w:r>
      <w:r w:rsidRPr="00385F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лечил и выхаживал бойцов, кто верил,</w:t>
      </w:r>
    </w:p>
    <w:p w:rsidR="00E60F41" w:rsidRDefault="00E60F41" w:rsidP="00E60F41">
      <w:pPr>
        <w:shd w:val="clear" w:color="auto" w:fill="FFFFFF"/>
        <w:spacing w:after="0" w:line="294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ЧТО КОНЧИТСЯ ВОЙНА И НАЧНЕТСЯ МИРНАЯ ЖИЗНЬ!</w:t>
      </w:r>
    </w:p>
    <w:p w:rsidR="00E60F41" w:rsidRPr="00385F6C" w:rsidRDefault="00E60F41" w:rsidP="00E60F41">
      <w:pPr>
        <w:shd w:val="clear" w:color="auto" w:fill="FFFFFF"/>
        <w:spacing w:after="0" w:line="294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Моя работа 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«Поклонимся великим тем годам» — это дань глубокого уважения и признательности сегодняшнего поколения землякам, отдавшим жизни за свободу и независимость нашей Родины в годы Великой Отечественной войны.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И единственное, что мы, ныне живущие, можем сделать для них, настоящих героев, - это хранить в сердце, в душе имена, даты, события. Не забывать. И не позволять забыть новым поколениям.</w:t>
      </w:r>
    </w:p>
    <w:p w:rsidR="00E60F41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С каждым годом все дальше от нас героические и трагические годы Великой Отечественной войны. Эта война была одним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самых тягчайших испыта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ний, которые с честью выдержала наша страна за свою долгую историю.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Прошло 75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дня победы в Великой Отечественной войне. За это время родились и выросли несколько поколений россиян. Они не знают о войне почти ничего. Возраст ветеранов,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оевавших на фронте, превышает 95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лет. Все меньше среди нас участников Великой Отечественной войны. Их дела, их подвиги переходят в легенды, становятся частью памяти народной.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Существует угроза утраты исторической памяти об этих людях... Все же хочется, чтобы слова: «Никто не забыт и ничто не забыто», всегда были актуальными. Для молодого поколения нашей страны, которая понесла многомиллионные жертвы в борьбе за свою независимость, война почти забыта.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а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ктуальность проекта состоит и в том, что он способствует привлечению не только учащихся школы, но и жителей села в деятельность по сбору материала для проекта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увеличивает чувство востребованн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людей старшего поколения.</w:t>
      </w:r>
    </w:p>
    <w:p w:rsidR="00E60F41" w:rsidRPr="00883DEA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получит продолжение в практическом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использовании материала школой, сельской библио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текой.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Новизна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Как мало знаем о людях, сражавшихся с фашистами и павших в борьбе за свободу и независимость нашей Родины, о тех, кто приближал победу, работая до изнеможения в тылу…</w:t>
      </w:r>
      <w:r w:rsidRPr="00385F6C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Слишком коротким стал список живых участников войны. Уходит в вечность поколение победителей, уходит, чтобы </w:t>
      </w:r>
      <w:r w:rsidRPr="00385F6C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раствориться в ныне живущих благодарной памятью… 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Сохраним память о них!</w:t>
      </w:r>
      <w:r w:rsidRPr="00385F6C">
        <w:rPr>
          <w:rFonts w:ascii="Times New Roman" w:eastAsia="Times New Roman" w:hAnsi="Times New Roman" w:cs="Times New Roman"/>
          <w:color w:val="00000A"/>
          <w:sz w:val="28"/>
          <w:szCs w:val="28"/>
        </w:rPr>
        <w:t> 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Расскажем всем о наших земляках! Скажем и своё слово о той войне!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проекта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исторической памяти и наследия о земляках, отдавших жизнь за свободу и независимость нашей Родины.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1.Найти и изучить материал о Табасаранском 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в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Великой Отечественной войны».  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2.Собрать и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атизировать материал о земляках-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участниках Великой Отечественной войны.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3.Оформить собранный материал в биографический справочник: «Наши земляки- наша гордость»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4.Оформить собранные материалы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Книгу Памяти «Это надо не мерт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вым,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это надо живым».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реализации проекта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-Сбор информации.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-Анализ и обобщение собранных материалов.</w:t>
      </w:r>
    </w:p>
    <w:p w:rsidR="00E60F41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-Метод устного опроса.</w:t>
      </w:r>
    </w:p>
    <w:p w:rsidR="00E60F41" w:rsidRPr="00883DEA" w:rsidRDefault="00E60F41" w:rsidP="00E60F41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Pr="00883D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Основная часть.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Введение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Вечная память тем, кто не вернулся с той войны! «Вечная память героям» – не просто слова. Это мудрые и великие слова. Их можно встретить на памятниках и мемориалах героям Великой Отечественной в самом большом городе и самом отдаленном уголке страны. Проходя мимо них, захватывает дух, непроизвольно выступают слезы, и просыпается чувство патриотизма и благодарности своим дедам и отцам, совершившим поистине великий подвиг в те суровые годы. Ведь мы и есть те, ради кого он был совершен. Именно нам выпадает честь сохранить и передать наследие Великой Победы будущим поколениям. Но, к сожалению, живая память о войне постепенно стирается, некоторые страницы истории в бывших республиках СССР фальсифицируются. Мы хотим, чтобы все люди Мира знали правду о событиях тех лет, чтили память наших дедов и прадедов, знали, благодаря КОМУ, мы живем в свободной от фашизма стране. Мы не хотим, чтобы улицы нашей страны, топтали сапоги фашистов, чтобы молодежные организации пропагандировали фашизм. Мы думаем, что если каждый человек будет знать о подвиге наших дедов, знать, сколько жизней 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было отдано во имя свободы, то он никогда не станет фашистом, и мы будем жить в мирной свободной стране!</w:t>
      </w:r>
    </w:p>
    <w:p w:rsidR="00E60F41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понимать, что без прошлого нет и будущего. Благодаря подвигам наших отцов и дедов мы живем в счастливой стране, имеем возможность учит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ься, радоваться, строить планы…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 словом, жить.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Pr="00385F6C" w:rsidRDefault="00E60F41" w:rsidP="00E60F41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385F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Неугасаемый огонь памяти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Табасаранский</w:t>
      </w:r>
      <w:r w:rsidRPr="00385F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 в период Великой Отечественной войны)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Бывают собы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тия в нашей жизни, которые и по 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прошествии десятилетий, даже веков, не стираются из народной памяти, не тускнеют от неумолимого бега времени. Память об этих событиях не подвластна времени. Бережно хранимая и передаваемая из поколения в поколение, она переживет века. «Память о прошлом — это связующее звено, это чрезвычайный и полномочный посол, направляемый историей в грядущее для того, чтобы обеспечить человечеству дальнейший путь,— говорится в книге о памятниках Великой Отечественной войны.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Табасаранцы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, как и все советские люди, чтут память о подвигах тех, кто не жалел жизни в кровопролитной борьбе с врагом, кто умножил славу русского оружия.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Семь десятилетий минуло со Дня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Победы над немецкими захватчи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ками в Великой Отечественной войне 1941—1945 годов. Время, казалось бы, не такое уж продолжительное даже для жизни одного поколения. Однако кое-кто из неблагодарных потомков стремится забыть об огненных вихрях, бушевавших над миром, стремится принизить значение подвига советского народа и его победы в жестокой схватке с фашизмом.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Отечественная война, начавшаяся 22 июня 1941 года, явилась тяжелейшим испыта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для нашего народа. Более 3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000 наших земляков были призваны на защиту Отечества. В первые же дни войны сотни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Табасаранцев-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добровольцев ушли на фронт. Люди самых разных профессий — колхозники, рабочие, учителя, медицинские работники — сменили мирный труд на суровый труд войны.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моем родном селе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Ягдыге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других селах района прошли многолюдные митинги трудящихся. В принятых резолюциях участники митингов клеймили позором гитлеровских захватчиков и заявляли о своей готовности встать на защиту Отечества. Они призывали всех трудящихся района честно и добросовестно работать на своих местах, чтобы обеспечить фронт всем необходимым для победы. </w:t>
      </w:r>
    </w:p>
    <w:p w:rsidR="00E60F41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500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табасаранцев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ратные подвиги на фронте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награждены орденами и медалями.</w:t>
      </w:r>
      <w:r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</w:rPr>
        <w:footnoteReference w:id="2"/>
      </w:r>
    </w:p>
    <w:p w:rsidR="00E60F41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Активными участниками ВОВ, которые награждены многими орденами медалями, являются капитаны Самурханов Хазихан, Магомедов Мирзахан, лейтенанты Магомедов Курбан, Исаев Али,Керимов Шихкерим, Сефкров Гамид, кавалеры двух орденов Славы Нурмагомедов Маллаали и Алимурадов Султан и многие другие, которые после тяжелых ранений были демобилизованы и, не смотря на свою инвалидность, многое сделали в тылу, выращивая хлеб, заготавливая мясо, шерсть, кожсырье для фронта.</w:t>
      </w:r>
      <w:r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</w:rPr>
        <w:footnoteReference w:id="3"/>
      </w:r>
    </w:p>
    <w:p w:rsidR="00E60F41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имя победы славно трудились колхозники. За годы войны Труженники Табасаранского района отправили на фронт 10 тысяч тонн зерна, более 2 тысяч тонн мяса по 250 и 190 тонн масла и брынзы. 96 тонн шерсти, до 80 тысяч штук кожвенного сырья, около 100 тысяч пар шерстяных перчаток и варежек 47 тысяч пар джурабов, сотни тонн овощей, плодов , картофеля и десятки тысяч штук  яиц.</w:t>
      </w:r>
      <w:r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</w:rPr>
        <w:footnoteReference w:id="4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60F41" w:rsidRDefault="00E60F41" w:rsidP="00E60F41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со всем Дагестанским народом жители района отправили для фронтовиков несколько вагонов с про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>довольствие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 и вещевых подарков и тысячи индивидуальных посылок. Председатель Аркитского сельсовета Байрамов Алибек 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дважды сопровождал эшелоны с продовольственн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ыми товарами передовых позиций Ю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>жного и Донского фронтов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что кома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ндующего фронтом получил именное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оружие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60F41" w:rsidRDefault="00E60F41" w:rsidP="00E60F41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фонд обороны страны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трудящиеся района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внесли более 5 млн руб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Так, Халиков Мурад 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 с. Дюбек внес 125000 руб, Сардаров А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бдулбасир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 с. Ерси  50000 руб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Гагаев Алимагомед-с. Халаг, Агасиев Рамазан-с. Тураг, Казиев Рамазан- с. Гуми, Меткаев Меткай- с. Ругуж- по 30-35 тысяч рублей каждый.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Вн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>осили кто сколько мог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никто не остался в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стороне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60F41" w:rsidRDefault="00E60F41" w:rsidP="00E60F41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фронтового фонда 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колхозной помощи освобожденным от врага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районам табасаранцы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отправили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те 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районы 1944-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19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45 годах более 150 голов крупного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 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>870 голов мелкого рогатого скота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около 100 свиней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несколько десятков лошадей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десятки тонн зерна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овощей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плодов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footnoteReference w:id="5"/>
      </w:r>
    </w:p>
    <w:p w:rsidR="00E60F41" w:rsidRDefault="00E60F41" w:rsidP="00E60F41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Несмотря на неслыханны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>е трудности военного времени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 сами живя впроголодь,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тели района делали всё, 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>для того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обеспечить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фронт всем 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необходимым и внести свой посильный вклад в достижение Победы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60F41" w:rsidRDefault="00E60F41" w:rsidP="00E60F41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>а добросове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стный ратный и трудовой подвиг тысячи т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>ружеников район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 были удостоены орденов и медалей, 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комсомольцы и молодежь дважды получали позд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равительные телеграммы от Верховного Г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лавнокомандующего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И.В.</w:t>
      </w:r>
      <w:r w:rsidRPr="00A34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Сталина</w:t>
      </w:r>
    </w:p>
    <w:p w:rsidR="00E60F41" w:rsidRPr="00C97544" w:rsidRDefault="00E60F41" w:rsidP="00E60F41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Дорогой ценой заплатили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табасаранцы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победу. С фронтов Великой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Отечественной войны не вернулись домой свыше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1430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</w:p>
    <w:p w:rsidR="00E60F41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Жители района свято чтут память о земляках, проявивших высокую доблесть в боях с захватчиками и поги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бших в битве за свободу и неза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висимость Родины. 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В нашем районе, как и по всей стране, высятся памятники погибшим в Великой Отечественной войне землякам-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табасаранцам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 ним всегда идут и пойдут люди, чтобы отдать дань уважения подвигу павших, почтить их память. И никогда не зарастут тропы к этим бессмертным обелискам мужества и доблести советских воинов. Но самая нетленная память — это память, которая, переходя из поколения в поколение, будет вечно гореть в сердцах благодарных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табасаранцев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. Нелегкая доля досталась тем, у кого война отняла жизнь любимых людей. Безутешно горе вдов, но они выстояли, не сломились, самоотверженно трудились и вырастили детей, вынянчили внуков и правнуков. За это великая им благодарность и низкий поклон.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E378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378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Биографический сборник «Наши земляки – наша гордость»</w:t>
      </w:r>
    </w:p>
    <w:p w:rsidR="00E60F41" w:rsidRPr="00E378EB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319">
        <w:rPr>
          <w:rFonts w:ascii="Times New Roman" w:eastAsia="Times New Roman" w:hAnsi="Times New Roman" w:cs="Times New Roman"/>
          <w:sz w:val="28"/>
          <w:szCs w:val="28"/>
        </w:rPr>
        <w:t xml:space="preserve">В годы Великой Отечественной войны молодежь </w:t>
      </w:r>
      <w:r>
        <w:rPr>
          <w:rFonts w:ascii="Times New Roman" w:eastAsia="Times New Roman" w:hAnsi="Times New Roman" w:cs="Times New Roman"/>
          <w:sz w:val="28"/>
          <w:szCs w:val="28"/>
        </w:rPr>
        <w:t>Табасаранского района самоотверженно работала в тылу и сражала</w:t>
      </w:r>
      <w:r w:rsidRPr="00F50319">
        <w:rPr>
          <w:rFonts w:ascii="Times New Roman" w:eastAsia="Times New Roman" w:hAnsi="Times New Roman" w:cs="Times New Roman"/>
          <w:sz w:val="28"/>
          <w:szCs w:val="28"/>
        </w:rPr>
        <w:t xml:space="preserve">сь на фронтах. </w:t>
      </w:r>
      <w:r>
        <w:rPr>
          <w:rFonts w:ascii="Times New Roman" w:eastAsia="Times New Roman" w:hAnsi="Times New Roman" w:cs="Times New Roman"/>
          <w:sz w:val="28"/>
          <w:szCs w:val="28"/>
        </w:rPr>
        <w:t>В своей работе хочу рассказать о славных табасаранцах,</w:t>
      </w:r>
      <w:r w:rsidRPr="0020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участниках</w:t>
      </w:r>
      <w:r w:rsidRPr="00F50319">
        <w:rPr>
          <w:rFonts w:ascii="Times New Roman" w:eastAsia="Times New Roman" w:hAnsi="Times New Roman" w:cs="Times New Roman"/>
          <w:sz w:val="28"/>
          <w:szCs w:val="28"/>
        </w:rPr>
        <w:t xml:space="preserve"> Великой Отечественной войны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одним из которых является мой односельчанин Халибеков Идрис Алибекович, а также об </w:t>
      </w:r>
      <w:r w:rsidRPr="00F50319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бдулле</w:t>
      </w:r>
      <w:r w:rsidRPr="00F50319">
        <w:rPr>
          <w:rFonts w:ascii="Times New Roman" w:eastAsia="Times New Roman" w:hAnsi="Times New Roman" w:cs="Times New Roman"/>
          <w:sz w:val="28"/>
          <w:szCs w:val="28"/>
        </w:rPr>
        <w:t xml:space="preserve"> Сефербеков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(хивский район)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Магомеде Абасове (с. Ругудж).</w:t>
      </w:r>
    </w:p>
    <w:p w:rsidR="00E60F41" w:rsidRPr="00900A55" w:rsidRDefault="00E60F41" w:rsidP="00E60F41">
      <w:pPr>
        <w:pStyle w:val="2"/>
        <w:shd w:val="clear" w:color="auto" w:fill="FFFFFF"/>
        <w:spacing w:line="323" w:lineRule="atLeast"/>
        <w:ind w:firstLine="633"/>
        <w:jc w:val="left"/>
        <w:rPr>
          <w:b w:val="0"/>
          <w:szCs w:val="28"/>
        </w:rPr>
      </w:pPr>
      <w:r w:rsidRPr="007872C2">
        <w:rPr>
          <w:szCs w:val="28"/>
        </w:rPr>
        <w:t xml:space="preserve">Халибеков Идрис </w:t>
      </w:r>
      <w:r>
        <w:rPr>
          <w:szCs w:val="28"/>
        </w:rPr>
        <w:t>А</w:t>
      </w:r>
      <w:r w:rsidRPr="007872C2">
        <w:rPr>
          <w:szCs w:val="28"/>
        </w:rPr>
        <w:t>либекович</w:t>
      </w:r>
      <w:r>
        <w:rPr>
          <w:b w:val="0"/>
          <w:szCs w:val="28"/>
        </w:rPr>
        <w:t xml:space="preserve">, </w:t>
      </w:r>
      <w:r w:rsidRPr="007872C2">
        <w:rPr>
          <w:b w:val="0"/>
          <w:i/>
          <w:color w:val="000000"/>
          <w:szCs w:val="28"/>
        </w:rPr>
        <w:t>(Приложение</w:t>
      </w:r>
      <w:r>
        <w:rPr>
          <w:b w:val="0"/>
          <w:i/>
          <w:color w:val="000000"/>
          <w:szCs w:val="28"/>
        </w:rPr>
        <w:t xml:space="preserve"> </w:t>
      </w:r>
      <w:r w:rsidRPr="007872C2">
        <w:rPr>
          <w:b w:val="0"/>
          <w:i/>
          <w:color w:val="000000"/>
          <w:szCs w:val="28"/>
        </w:rPr>
        <w:t>1)</w:t>
      </w:r>
      <w:r w:rsidRPr="00900A55">
        <w:rPr>
          <w:b w:val="0"/>
          <w:szCs w:val="28"/>
        </w:rPr>
        <w:t xml:space="preserve"> родился в 1914г</w:t>
      </w:r>
      <w:r>
        <w:rPr>
          <w:b w:val="0"/>
          <w:szCs w:val="28"/>
        </w:rPr>
        <w:t>.</w:t>
      </w:r>
      <w:r w:rsidRPr="00900A55">
        <w:rPr>
          <w:b w:val="0"/>
          <w:szCs w:val="28"/>
        </w:rPr>
        <w:t xml:space="preserve"> в с. Ягдыг Табасаранского района. После окончания школы в 1940г. поступил в Буйнакское пехотное училище. По окончании ему присвоили звание старший сержант, начал служить десантных частях, расположенных в Азербайджане. С начала войны с сослуживцами, составе Кавказского 1165 полка начал защищать Кавказ- города Туапсе, Сухуми и Геленджик. На трех кораблях плавал из Туапсе в Севастополь. Тогда подверглись сильной бомбардировке. Корабль, где он находился, тонул. Средства спасения не было. Он не только сам приплыл к берегу, но и помог другим, за что получил благодарность командования. Затем он был в  составе дивизионной разведки. За боевые заслуги </w:t>
      </w:r>
      <w:r>
        <w:rPr>
          <w:b w:val="0"/>
          <w:szCs w:val="28"/>
        </w:rPr>
        <w:t xml:space="preserve">он </w:t>
      </w:r>
      <w:r w:rsidRPr="00900A55">
        <w:rPr>
          <w:b w:val="0"/>
          <w:szCs w:val="28"/>
        </w:rPr>
        <w:t xml:space="preserve">награждён 6 орденами и многими медалями. После возвращения с фронта работал заведующий фермой колхоза имени Жданова с. Ягдыг, а после </w:t>
      </w:r>
      <w:r w:rsidRPr="00900A55">
        <w:rPr>
          <w:b w:val="0"/>
          <w:szCs w:val="28"/>
        </w:rPr>
        <w:lastRenderedPageBreak/>
        <w:t>образования совхоза имени 1 Мая- бригадиром животноводов. Умер в 2016г в возрасте 102 года в своем родном селе Ягдыг.</w:t>
      </w:r>
      <w:r>
        <w:rPr>
          <w:rStyle w:val="a5"/>
          <w:b w:val="0"/>
          <w:szCs w:val="28"/>
        </w:rPr>
        <w:footnoteReference w:id="6"/>
      </w:r>
    </w:p>
    <w:p w:rsidR="00E60F41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Pr="00F50319" w:rsidRDefault="00E60F41" w:rsidP="00E60F41">
      <w:pPr>
        <w:pStyle w:val="a6"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72C2">
        <w:rPr>
          <w:rFonts w:ascii="Times New Roman" w:eastAsia="Times New Roman" w:hAnsi="Times New Roman" w:cs="Times New Roman"/>
          <w:b/>
          <w:sz w:val="28"/>
          <w:szCs w:val="28"/>
        </w:rPr>
        <w:t>Абдулла Сефербеков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(Приложение2</w:t>
      </w:r>
      <w:r w:rsidRPr="007872C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F50319">
        <w:rPr>
          <w:rFonts w:ascii="Times New Roman" w:eastAsia="Times New Roman" w:hAnsi="Times New Roman" w:cs="Times New Roman"/>
          <w:sz w:val="28"/>
          <w:szCs w:val="28"/>
        </w:rPr>
        <w:t xml:space="preserve"> родился в 1909 году в селении Чувек Хивского района. Рано лишился отца. Когда создавался колхоз, был в числе его организаторов. Затем работал бригадиром.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первые же дни войны, </w:t>
      </w:r>
      <w:r w:rsidRPr="00F50319">
        <w:rPr>
          <w:rFonts w:ascii="Times New Roman" w:eastAsia="Times New Roman" w:hAnsi="Times New Roman" w:cs="Times New Roman"/>
          <w:sz w:val="28"/>
          <w:szCs w:val="28"/>
        </w:rPr>
        <w:t>обратился с заявлением в военкомат с просьбой отправить его в действующую армию.</w:t>
      </w:r>
    </w:p>
    <w:p w:rsidR="00E60F41" w:rsidRPr="00F50319" w:rsidRDefault="00E60F41" w:rsidP="00E60F41">
      <w:pPr>
        <w:pStyle w:val="a6"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50319">
        <w:rPr>
          <w:rFonts w:ascii="Times New Roman" w:eastAsia="Times New Roman" w:hAnsi="Times New Roman" w:cs="Times New Roman"/>
          <w:sz w:val="28"/>
          <w:szCs w:val="28"/>
        </w:rPr>
        <w:t>В 1941 году в составе 5 армии Западного фронта участвовал в обороне Москвы, сражался на историческом Бородинском поле. Вскоре младший лейтенант Aбдулла Cефербеков был назначен командиром стрелкового взвода 1160 стрелкового полка 352 стрелковой дивизии.</w:t>
      </w:r>
    </w:p>
    <w:p w:rsidR="00E60F41" w:rsidRPr="00F50319" w:rsidRDefault="00E60F41" w:rsidP="00E60F41">
      <w:pPr>
        <w:pStyle w:val="a6"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50319">
        <w:rPr>
          <w:rFonts w:ascii="Times New Roman" w:eastAsia="Times New Roman" w:hAnsi="Times New Roman" w:cs="Times New Roman"/>
          <w:sz w:val="28"/>
          <w:szCs w:val="28"/>
        </w:rPr>
        <w:t>О боевых делах Абдуллы  Сефербекова неоднократно рассказывали армейская газета "Уничтожим врага" и Дагестанская правда". В честь особо отличившегося на фронтах бойца Сефербекова был выпущен и плакат. Он был озаглавлен так: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0319">
        <w:rPr>
          <w:rFonts w:ascii="Times New Roman" w:eastAsia="Times New Roman" w:hAnsi="Times New Roman" w:cs="Times New Roman"/>
          <w:sz w:val="28"/>
          <w:szCs w:val="28"/>
        </w:rPr>
        <w:t>"Честь и слова смелому снайперу Абдулле Сефербекову! Храбрый сын дагестанского народа".</w:t>
      </w:r>
    </w:p>
    <w:p w:rsidR="00E60F41" w:rsidRPr="00F50319" w:rsidRDefault="00E60F41" w:rsidP="00E60F41">
      <w:pPr>
        <w:pStyle w:val="a6"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50319">
        <w:rPr>
          <w:rFonts w:ascii="Times New Roman" w:eastAsia="Times New Roman" w:hAnsi="Times New Roman" w:cs="Times New Roman"/>
          <w:sz w:val="28"/>
          <w:szCs w:val="28"/>
        </w:rPr>
        <w:t>Узнав о его подвигах, писатель Илья Эренбург написал ему письмо, которое было опубликовано в газете"Красноармейская правда" от 18 ноября 1942года. В нем говорилось:"Табасаранец Абдула Сефербеков убил 96 немцев. Он говорит своему боевому другу Петру Осипову: "Болит душа, Петр, за родные горы, лезут к нам проклятые немцы".</w:t>
      </w:r>
    </w:p>
    <w:p w:rsidR="00E60F41" w:rsidRDefault="00E60F41" w:rsidP="00E60F41">
      <w:pPr>
        <w:pStyle w:val="a6"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50319">
        <w:rPr>
          <w:rFonts w:ascii="Times New Roman" w:eastAsia="Times New Roman" w:hAnsi="Times New Roman" w:cs="Times New Roman"/>
          <w:sz w:val="28"/>
          <w:szCs w:val="28"/>
        </w:rPr>
        <w:t>В суровые дни 1943 года табасаранский поэт Манаф Шамхалов от имени своего народа обратился со стихами к героическому сыну Табасарана снайперу Абдулле Сефербекову:</w:t>
      </w:r>
    </w:p>
    <w:p w:rsidR="00E60F41" w:rsidRPr="00F50319" w:rsidRDefault="00E60F41" w:rsidP="00E60F41">
      <w:pPr>
        <w:pStyle w:val="a6"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60F41" w:rsidRPr="00D129D8" w:rsidRDefault="00E60F41" w:rsidP="00E60F41">
      <w:pPr>
        <w:pStyle w:val="a6"/>
        <w:spacing w:line="276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29D8">
        <w:rPr>
          <w:rFonts w:ascii="Times New Roman" w:eastAsia="Times New Roman" w:hAnsi="Times New Roman" w:cs="Times New Roman"/>
          <w:i/>
          <w:sz w:val="28"/>
          <w:szCs w:val="28"/>
        </w:rPr>
        <w:t>Мой друг, наш сын, спасибо тебе, герою,</w:t>
      </w:r>
    </w:p>
    <w:p w:rsidR="00E60F41" w:rsidRPr="00D129D8" w:rsidRDefault="00E60F41" w:rsidP="00E60F41">
      <w:pPr>
        <w:pStyle w:val="a6"/>
        <w:spacing w:line="276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29D8">
        <w:rPr>
          <w:rFonts w:ascii="Times New Roman" w:eastAsia="Times New Roman" w:hAnsi="Times New Roman" w:cs="Times New Roman"/>
          <w:i/>
          <w:sz w:val="28"/>
          <w:szCs w:val="28"/>
        </w:rPr>
        <w:t>Гордостью полны наши сердца.</w:t>
      </w:r>
    </w:p>
    <w:p w:rsidR="00E60F41" w:rsidRPr="00D129D8" w:rsidRDefault="00E60F41" w:rsidP="00E60F41">
      <w:pPr>
        <w:pStyle w:val="a6"/>
        <w:spacing w:line="276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29D8">
        <w:rPr>
          <w:rFonts w:ascii="Times New Roman" w:eastAsia="Times New Roman" w:hAnsi="Times New Roman" w:cs="Times New Roman"/>
          <w:i/>
          <w:sz w:val="28"/>
          <w:szCs w:val="28"/>
        </w:rPr>
        <w:t>Достойным ты сыном представлен в ратном строю,</w:t>
      </w:r>
    </w:p>
    <w:p w:rsidR="00E60F41" w:rsidRPr="00D129D8" w:rsidRDefault="00E60F41" w:rsidP="00E60F41">
      <w:pPr>
        <w:pStyle w:val="a6"/>
        <w:spacing w:line="276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29D8">
        <w:rPr>
          <w:rFonts w:ascii="Times New Roman" w:eastAsia="Times New Roman" w:hAnsi="Times New Roman" w:cs="Times New Roman"/>
          <w:i/>
          <w:sz w:val="28"/>
          <w:szCs w:val="28"/>
        </w:rPr>
        <w:t>Поднявший цену родному народу.</w:t>
      </w:r>
      <w:r>
        <w:rPr>
          <w:rStyle w:val="a5"/>
          <w:rFonts w:ascii="Times New Roman" w:eastAsia="Times New Roman" w:hAnsi="Times New Roman" w:cs="Times New Roman"/>
          <w:i/>
          <w:sz w:val="28"/>
          <w:szCs w:val="28"/>
        </w:rPr>
        <w:footnoteReference w:id="7"/>
      </w:r>
    </w:p>
    <w:p w:rsidR="00E60F41" w:rsidRPr="00F50319" w:rsidRDefault="00E60F41" w:rsidP="00E60F41">
      <w:pPr>
        <w:pStyle w:val="a6"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60F41" w:rsidRPr="00F50319" w:rsidRDefault="00E60F41" w:rsidP="00E60F41">
      <w:pPr>
        <w:pStyle w:val="a6"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50319">
        <w:rPr>
          <w:rFonts w:ascii="Times New Roman" w:eastAsia="Times New Roman" w:hAnsi="Times New Roman" w:cs="Times New Roman"/>
          <w:sz w:val="28"/>
          <w:szCs w:val="28"/>
        </w:rPr>
        <w:t>Подвиги снайпера Абдуллы Сефербекова были запечатлены в фотоснимках и описаны в армейской газете «Уничтожим врага» фронтовым корреспондентом Василием Аркашевым.</w:t>
      </w:r>
    </w:p>
    <w:p w:rsidR="00E60F41" w:rsidRPr="00F50319" w:rsidRDefault="00E60F41" w:rsidP="00E60F41">
      <w:pPr>
        <w:pStyle w:val="a6"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50319">
        <w:rPr>
          <w:rFonts w:ascii="Times New Roman" w:eastAsia="Times New Roman" w:hAnsi="Times New Roman" w:cs="Times New Roman"/>
          <w:sz w:val="28"/>
          <w:szCs w:val="28"/>
        </w:rPr>
        <w:t xml:space="preserve">В послевоенные годы им была создана фотовыставка, повествующая о ратных делах отважного снайпера. Эта выставка, экспонировавшаяся во </w:t>
      </w:r>
      <w:r w:rsidRPr="00F50319">
        <w:rPr>
          <w:rFonts w:ascii="Times New Roman" w:eastAsia="Times New Roman" w:hAnsi="Times New Roman" w:cs="Times New Roman"/>
          <w:sz w:val="28"/>
          <w:szCs w:val="28"/>
        </w:rPr>
        <w:lastRenderedPageBreak/>
        <w:t>многих городах СССР, была подарена в 1980 году его детям — сыновьям Тагиру, Ибрагиму и дочери Гюльджихан.</w:t>
      </w:r>
    </w:p>
    <w:p w:rsidR="00E60F41" w:rsidRPr="00F50319" w:rsidRDefault="00E60F41" w:rsidP="00E60F41">
      <w:pPr>
        <w:pStyle w:val="a6"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50319">
        <w:rPr>
          <w:rFonts w:ascii="Times New Roman" w:eastAsia="Times New Roman" w:hAnsi="Times New Roman" w:cs="Times New Roman"/>
          <w:sz w:val="28"/>
          <w:szCs w:val="28"/>
        </w:rPr>
        <w:t>В своей книге «Мы встречались в бою» Василий Аркашев описывает обстоятельства их первой встречи на передовой. На вопрос корреспондента о количестве убитых снайпером Сефербековым вражеских солдат и офицеров на 10 января 1943 года, Абдулла ответил: «Мало. Очень мало. Только 100 фашистов. А убить хочу всех, которые пришли на советскую землю».</w:t>
      </w:r>
    </w:p>
    <w:p w:rsidR="00E60F41" w:rsidRPr="00F50319" w:rsidRDefault="00E60F41" w:rsidP="00E60F41">
      <w:pPr>
        <w:pStyle w:val="a6"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50319">
        <w:rPr>
          <w:rFonts w:ascii="Times New Roman" w:eastAsia="Times New Roman" w:hAnsi="Times New Roman" w:cs="Times New Roman"/>
          <w:sz w:val="28"/>
          <w:szCs w:val="28"/>
        </w:rPr>
        <w:t>Родина высоко оценила воинскую доблесть Сефербекова. В январе 1943 году он был награжден орденом Красного Знамени и орденом Красного Знамени Монгольской Народной Республики, а также знаком "Отличный снайпер".</w:t>
      </w:r>
    </w:p>
    <w:p w:rsidR="00E60F41" w:rsidRPr="00F50319" w:rsidRDefault="00E60F41" w:rsidP="00E60F41">
      <w:pPr>
        <w:pStyle w:val="a6"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50319">
        <w:rPr>
          <w:rFonts w:ascii="Times New Roman" w:eastAsia="Times New Roman" w:hAnsi="Times New Roman" w:cs="Times New Roman"/>
          <w:sz w:val="28"/>
          <w:szCs w:val="28"/>
        </w:rPr>
        <w:t>Согласно дополнительным данным, полученным от внука прославленного снайпера, Абдулла Сефербеков успел повоевать с японцами на Халхин - Голе и в Советско - Финляндскую войну 1939 - 1940 годов. Фото снайпера сделано военным корреспондентом Василием Аркашевым.</w:t>
      </w:r>
    </w:p>
    <w:p w:rsidR="00E60F41" w:rsidRPr="00F50319" w:rsidRDefault="00E60F41" w:rsidP="00E60F41">
      <w:pPr>
        <w:pStyle w:val="a6"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50319">
        <w:rPr>
          <w:rFonts w:ascii="Times New Roman" w:eastAsia="Times New Roman" w:hAnsi="Times New Roman" w:cs="Times New Roman"/>
          <w:sz w:val="28"/>
          <w:szCs w:val="28"/>
        </w:rPr>
        <w:t>Абдулла Сефербеков погиб 5 марта 1943 года у деревни Турбино Гжатского района Смоленской области. Помнят героя и на Смоленской земле, где он погиб. Его имя высечено на плите братского кладбища в городе Гагарине. Одна из улиц города носит имя Сефербекова. Сведения о боевом счёте снайпера на момент гибели отсутствуют.</w:t>
      </w:r>
    </w:p>
    <w:p w:rsidR="00E60F41" w:rsidRPr="00B03547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0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Магомед Магомедович Абасов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(Приложение3</w:t>
      </w:r>
      <w:r w:rsidRPr="007872C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B03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родился 1 мая 1914 года в селении Ругудж Табасаранского района. 4 класса школы окончил в родном селе, полное среднее образование получил в селении Тинит.</w:t>
      </w:r>
    </w:p>
    <w:p w:rsidR="00E60F41" w:rsidRPr="00B03547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Учился в городе Каспийске в училище Фабрично-заводского обучения. Здесь его избрали секретарем комсомольской организации. В 1939 году начал работать старшим инспектором финансового отдела родного района, откуда был призван в армию. </w:t>
      </w:r>
    </w:p>
    <w:p w:rsidR="00E60F41" w:rsidRPr="00B03547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547">
        <w:rPr>
          <w:rFonts w:ascii="Times New Roman" w:eastAsia="Times New Roman" w:hAnsi="Times New Roman" w:cs="Times New Roman"/>
          <w:color w:val="000000"/>
          <w:sz w:val="28"/>
          <w:szCs w:val="28"/>
        </w:rPr>
        <w:t>Стал курсантом пехотного училища в городе Буйнакске, которое окончил в 1941 году. К выпускным экзаменам приехал маршал СССР Семен Буденный, который вручил ему удостоверение со званием лейтенант. На некоторое время Магомед был оставлен в училище в отделе материально-технического снабжения.</w:t>
      </w:r>
    </w:p>
    <w:p w:rsidR="00E60F41" w:rsidRPr="00B03547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переводом училища в Грузию Абасова в команде из 9 человек направили в штаб формирующейся дивизии в Дербенте, где его утвердили командиром батальона 1165-ой дивизии. Через определенное время их направили в Туапсе и на пароходе переправили в Севастополь. В Крыму принял боевое крещение. </w:t>
      </w:r>
    </w:p>
    <w:p w:rsidR="00E60F41" w:rsidRPr="00B03547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Здесь за 3-4 дня боев погибли 7 тысяч солдат и офицеров. Магомед также получил тяжелое ранение. Лечился в Севастопольском госпитале, </w:t>
      </w:r>
      <w:r w:rsidRPr="00B0354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затем был направлен в распоряжение 44 армии. В 1942 году в боях получил еще одно 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рьезное ранение. После излечения</w:t>
      </w:r>
      <w:r w:rsidRPr="00B03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Абасова направляют командиром разведывательного батальона.</w:t>
      </w:r>
    </w:p>
    <w:p w:rsidR="00E60F41" w:rsidRPr="00B03547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547">
        <w:rPr>
          <w:rFonts w:ascii="Times New Roman" w:eastAsia="Times New Roman" w:hAnsi="Times New Roman" w:cs="Times New Roman"/>
          <w:color w:val="000000"/>
          <w:sz w:val="28"/>
          <w:szCs w:val="28"/>
        </w:rPr>
        <w:t>С группой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ведчиков в Краснодаре установил</w:t>
      </w:r>
      <w:r w:rsidRPr="00B03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минные поля по улицам Комсом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ольская и Базовая, разминировал</w:t>
      </w:r>
      <w:r w:rsidRPr="00B03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ряд улиц и освободил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60 женщин из плена, обеспечил</w:t>
      </w:r>
      <w:r w:rsidRPr="00B03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сохранность большого моста на Кубани и здесь получил третье ранение.</w:t>
      </w:r>
    </w:p>
    <w:p w:rsidR="00E60F41" w:rsidRPr="00B03547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547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победы в Сталинграде его направили в 4-ю армию под городом Курск, где табасаранский герой в боях получил еще одно ранение. После излечения в составе 30 армии начал воевать на Берлинском направлении, где командовал батальоном.</w:t>
      </w:r>
    </w:p>
    <w:p w:rsidR="00E60F41" w:rsidRPr="00B03547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547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окончания войны два года работал в ставке 52-й армии, откуда направлен  на Белорусский фронт, дальше военным комендантом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орода Дербент. Инвалид 1 группы</w:t>
      </w:r>
      <w:r w:rsidRPr="00B03547">
        <w:rPr>
          <w:rFonts w:ascii="Times New Roman" w:eastAsia="Times New Roman" w:hAnsi="Times New Roman" w:cs="Times New Roman"/>
          <w:color w:val="000000"/>
          <w:sz w:val="28"/>
          <w:szCs w:val="28"/>
        </w:rPr>
        <w:t>. Он награжден 4 орденами и 16 медалями.</w:t>
      </w:r>
    </w:p>
    <w:p w:rsidR="00E60F41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385F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Выводы 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исследовательской</w:t>
      </w:r>
      <w:r w:rsidRPr="00385F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работе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исследовательской работы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должен быть положительным для всех. Он служит объединению, сплочению людей вокруг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ысокой благородной цели – сохра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нить прошлое, настоящее для будущих потомков. Создание электронного и бумажного архива о ветеранах Великой Отечественной войны, который будет способствовать: развитию у детей и молодежи чувства патриотизма и гордости за место, где они живут, за нашу Родину; возрождению семейных ценностей и традиций.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работы были большие трудности по сбору материала. Во –первых, выяснили, что в каждой семье были свои герои, но связь поколений уже утеряна, и родственники не могут вспомнить где воевал их отец или дед, утеряны наградные документы, награды, фотографии, письма с фронта. Конечно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этом все сожалеют, но вернуть уже ничего невозможно.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у проекта и будущее, планируем по собранному материалу подготовить презентацию для показа во время большого праздничного концерта 9 мая и оформить стенд в доме культуры. Есть у ребят нашей школы задумки и на будущее, пока еще живы дети войны, вдовы, труженики тыла собрать воспоминания о этих людях и о том времени.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Все материалы будут переданы в сельскую библиотеку для общего пользования и для сохранения памяти о тех, кого с нами уже никогда не будет.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385F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Заключение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Великая Отечественная война стала достоянием истории, но память о ней жива и будет вечно храниться поколениями. Слишком тяжела и 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кровопролитна была эта война, чтобы наш народ мог забыть о ней. Чем дальше уносит поток времени события Великой Отечественной войны, тем ярче сияние славной Победы, тем грандиознее и прекраснее выглядит бессмертный подвиг простого солдата и командира, генерала и маршала, партизана и подпольщика - оружием победившего врага; рабочего и учёного, интеллигента и крестьянина -ковавших оружие и растивших хлеб. Мы - подрастающее поколение должны передавать младшим величайшее уважение к своим предкам, их неугасимый патриотизм и любовь к Родине. И эта связь времён и поколений должна быть вечной, неразрывной. В этом сила нашего государства, залог крепости морального духа народа.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помнить о беззаветном героизме наших бабушек и дедушек, о подвигах, совершенных ими во имя Родины и ради защиты всего того, что нам дорого и свято. Это они, преодолев огонь и смерть, спасли нашу страну. Низкий поклон фронтовикам! Наша признательность, наша благодарность, наша любовь с вами, ветераны!</w:t>
      </w:r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A"/>
          <w:sz w:val="28"/>
          <w:szCs w:val="28"/>
        </w:rPr>
        <w:t>Пока мы будем помнить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,</w:t>
      </w:r>
      <w:r w:rsidRPr="00385F6C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 чтить своих дедов и прадедов, будет жива связь покол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ений. А значит, жива Россия! </w:t>
      </w:r>
      <w:bookmarkStart w:id="0" w:name="_GoBack"/>
      <w:bookmarkEnd w:id="0"/>
    </w:p>
    <w:p w:rsidR="00E60F41" w:rsidRPr="00385F6C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Хорошо просыпаться и знать, что у тебя впереди прекрасный день, что тебе ничего не угрожает, и все твои мечты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сбудутся.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60F41" w:rsidRPr="0016600B" w:rsidRDefault="00E60F41" w:rsidP="00E60F41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6. </w:t>
      </w:r>
      <w:r w:rsidRPr="001660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использованной литературы.</w:t>
      </w:r>
    </w:p>
    <w:p w:rsidR="00E60F41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Назовем по именно. Книга Памяти, том 8. О.М. Муртузалиев. </w:t>
      </w:r>
    </w:p>
    <w:p w:rsidR="00E60F41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 председатель), С.Ю. Хаппалаев (главный редактор)</w:t>
      </w:r>
    </w:p>
    <w:p w:rsidR="00E60F41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изд. «Юпитер» Махачкала 2002г </w:t>
      </w: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Табасаран, время, люди преспективы. 2019г. Ю.М. Муртузалиев.</w:t>
      </w: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Дорогой добра и милосердия. У.М. Сулейманова, П.П. Касимов</w:t>
      </w: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Изд. «Лотос» Махачкала 2007г.</w:t>
      </w:r>
    </w:p>
    <w:p w:rsidR="00E60F41" w:rsidRPr="00385F6C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 газеты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 Табасарана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</w:p>
    <w:p w:rsidR="00E60F41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t>. Материалы районного краеведческого музея.</w:t>
      </w:r>
    </w:p>
    <w:p w:rsidR="00E60F41" w:rsidRPr="00286889" w:rsidRDefault="00E60F41" w:rsidP="00E60F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Pr="00286889">
        <w:rPr>
          <w:rFonts w:ascii="Times New Roman" w:hAnsi="Times New Roman" w:cs="Times New Roman"/>
          <w:sz w:val="28"/>
          <w:szCs w:val="28"/>
        </w:rPr>
        <w:t>Табасаранские герои Великой войны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0F41" w:rsidRDefault="00E60F41" w:rsidP="00E60F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86889">
        <w:rPr>
          <w:rFonts w:ascii="Times New Roman" w:hAnsi="Times New Roman" w:cs="Times New Roman"/>
          <w:sz w:val="28"/>
          <w:szCs w:val="28"/>
        </w:rPr>
        <w:t>Рассказ о жизни и подвигах Абдуллы Сефербекова и Магомеда Абасова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0F41" w:rsidRPr="00286889" w:rsidRDefault="00E60F41" w:rsidP="00E60F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Юнусов Магомед. Ю-56 Табасараны.- Махачкала: РГЖТ. 2009.-632с.</w:t>
      </w:r>
    </w:p>
    <w:p w:rsidR="00E60F41" w:rsidRPr="00286889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F41" w:rsidRDefault="00E60F41" w:rsidP="00E60F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F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A0DE7" w:rsidRPr="00E60F41" w:rsidRDefault="005A0DE7" w:rsidP="00E60F41">
      <w:pPr>
        <w:rPr>
          <w:szCs w:val="28"/>
        </w:rPr>
      </w:pPr>
    </w:p>
    <w:sectPr w:rsidR="005A0DE7" w:rsidRPr="00E60F41" w:rsidSect="00FC4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22C" w:rsidRDefault="003D222C" w:rsidP="005A0DE7">
      <w:pPr>
        <w:spacing w:after="0" w:line="240" w:lineRule="auto"/>
      </w:pPr>
      <w:r>
        <w:separator/>
      </w:r>
    </w:p>
  </w:endnote>
  <w:endnote w:type="continuationSeparator" w:id="1">
    <w:p w:rsidR="003D222C" w:rsidRDefault="003D222C" w:rsidP="005A0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22C" w:rsidRDefault="003D222C" w:rsidP="005A0DE7">
      <w:pPr>
        <w:spacing w:after="0" w:line="240" w:lineRule="auto"/>
      </w:pPr>
      <w:r>
        <w:separator/>
      </w:r>
    </w:p>
  </w:footnote>
  <w:footnote w:type="continuationSeparator" w:id="1">
    <w:p w:rsidR="003D222C" w:rsidRDefault="003D222C" w:rsidP="005A0DE7">
      <w:pPr>
        <w:spacing w:after="0" w:line="240" w:lineRule="auto"/>
      </w:pPr>
      <w:r>
        <w:continuationSeparator/>
      </w:r>
    </w:p>
  </w:footnote>
  <w:footnote w:id="2">
    <w:p w:rsidR="00E60F41" w:rsidRDefault="00E60F41" w:rsidP="00E60F41">
      <w:pPr>
        <w:pStyle w:val="a3"/>
      </w:pPr>
      <w:r>
        <w:rPr>
          <w:rStyle w:val="a5"/>
        </w:rPr>
        <w:footnoteRef/>
      </w:r>
      <w:r>
        <w:t xml:space="preserve"> </w:t>
      </w:r>
      <w:r w:rsidRPr="005A3514">
        <w:rPr>
          <w:rFonts w:ascii="Times New Roman" w:eastAsia="Times New Roman" w:hAnsi="Times New Roman" w:cs="Times New Roman"/>
          <w:color w:val="000000"/>
          <w:sz w:val="16"/>
          <w:szCs w:val="16"/>
        </w:rPr>
        <w:t>Табасаран, время, люди преспективы. 2019г. Ю.М. Муртузалиев.</w:t>
      </w:r>
    </w:p>
  </w:footnote>
  <w:footnote w:id="3">
    <w:p w:rsidR="00E60F41" w:rsidRDefault="00E60F41" w:rsidP="00E60F41">
      <w:pPr>
        <w:pStyle w:val="a3"/>
      </w:pPr>
      <w:r>
        <w:rPr>
          <w:rStyle w:val="a5"/>
        </w:rPr>
        <w:footnoteRef/>
      </w:r>
      <w:r>
        <w:t xml:space="preserve"> </w:t>
      </w:r>
      <w:r w:rsidRPr="005A3514">
        <w:rPr>
          <w:rFonts w:ascii="Times New Roman" w:eastAsia="Times New Roman" w:hAnsi="Times New Roman" w:cs="Times New Roman"/>
          <w:color w:val="000000"/>
          <w:sz w:val="16"/>
          <w:szCs w:val="16"/>
        </w:rPr>
        <w:t>Дорогой добра и милосердия. У.М. Сулейманова, П.П. Касимов</w:t>
      </w:r>
    </w:p>
  </w:footnote>
  <w:footnote w:id="4">
    <w:p w:rsidR="00E60F41" w:rsidRDefault="00E60F41" w:rsidP="00E60F41">
      <w:pPr>
        <w:pStyle w:val="a3"/>
      </w:pPr>
      <w:r>
        <w:rPr>
          <w:rStyle w:val="a5"/>
        </w:rPr>
        <w:footnoteRef/>
      </w:r>
      <w:r>
        <w:t xml:space="preserve"> </w:t>
      </w:r>
      <w:r w:rsidRPr="007849D7">
        <w:rPr>
          <w:rFonts w:ascii="Times New Roman" w:eastAsia="Times New Roman" w:hAnsi="Times New Roman" w:cs="Times New Roman"/>
          <w:color w:val="000000"/>
          <w:sz w:val="16"/>
          <w:szCs w:val="16"/>
        </w:rPr>
        <w:t>Материалы газеты «Голос Табасарана»</w:t>
      </w:r>
    </w:p>
  </w:footnote>
  <w:footnote w:id="5">
    <w:p w:rsidR="00E60F41" w:rsidRPr="005A3514" w:rsidRDefault="00E60F41" w:rsidP="00E60F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Style w:val="a5"/>
        </w:rPr>
        <w:footnoteRef/>
      </w:r>
      <w:r>
        <w:t xml:space="preserve"> </w:t>
      </w:r>
      <w:r w:rsidRPr="005A351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Назовем по именно. Книга Памяти, том 8. </w:t>
      </w:r>
    </w:p>
    <w:p w:rsidR="00E60F41" w:rsidRDefault="00E60F41" w:rsidP="00E60F41">
      <w:pPr>
        <w:pStyle w:val="a3"/>
      </w:pPr>
    </w:p>
  </w:footnote>
  <w:footnote w:id="6">
    <w:p w:rsidR="00E60F41" w:rsidRPr="00E7379C" w:rsidRDefault="00E60F41" w:rsidP="00E60F41">
      <w:pPr>
        <w:pStyle w:val="a3"/>
        <w:rPr>
          <w:sz w:val="16"/>
          <w:szCs w:val="16"/>
        </w:rPr>
      </w:pPr>
      <w:r>
        <w:rPr>
          <w:rStyle w:val="a5"/>
        </w:rPr>
        <w:footnoteRef/>
      </w:r>
      <w:r>
        <w:t xml:space="preserve"> </w:t>
      </w:r>
      <w:r w:rsidRPr="00E7379C">
        <w:rPr>
          <w:rFonts w:ascii="Times New Roman" w:hAnsi="Times New Roman" w:cs="Times New Roman"/>
          <w:sz w:val="16"/>
          <w:szCs w:val="16"/>
        </w:rPr>
        <w:t>Юнусов Магомед. Ю-56 Табасараны.- Махачкала: РГЖТ. 2009.-632с.</w:t>
      </w:r>
    </w:p>
  </w:footnote>
  <w:footnote w:id="7">
    <w:p w:rsidR="00E60F41" w:rsidRPr="005A3514" w:rsidRDefault="00E60F41" w:rsidP="00E60F41">
      <w:pPr>
        <w:pStyle w:val="a3"/>
        <w:rPr>
          <w:rFonts w:ascii="Times New Roman" w:hAnsi="Times New Roman" w:cs="Times New Roman"/>
          <w:sz w:val="16"/>
          <w:szCs w:val="16"/>
        </w:rPr>
      </w:pPr>
      <w:r w:rsidRPr="005A3514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6. </w:t>
      </w:r>
      <w:r w:rsidRPr="005A3514">
        <w:rPr>
          <w:rFonts w:ascii="Times New Roman" w:hAnsi="Times New Roman" w:cs="Times New Roman"/>
          <w:sz w:val="16"/>
          <w:szCs w:val="16"/>
        </w:rPr>
        <w:t>Табасаранские герои Великой войны</w:t>
      </w:r>
    </w:p>
    <w:p w:rsidR="00E60F41" w:rsidRPr="005A3514" w:rsidRDefault="00E60F41" w:rsidP="00E60F41">
      <w:pPr>
        <w:pStyle w:val="a3"/>
        <w:rPr>
          <w:rFonts w:ascii="Times New Roman" w:hAnsi="Times New Roman" w:cs="Times New Roman"/>
          <w:sz w:val="16"/>
          <w:szCs w:val="16"/>
        </w:rPr>
      </w:pPr>
      <w:r w:rsidRPr="005A3514">
        <w:rPr>
          <w:rFonts w:ascii="Times New Roman" w:hAnsi="Times New Roman" w:cs="Times New Roman"/>
          <w:sz w:val="16"/>
          <w:szCs w:val="16"/>
        </w:rPr>
        <w:t>Рассказ о жизни и подвигах Абдуллы Сефербекова и Магомеда Абасова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0DE7"/>
    <w:rsid w:val="003D222C"/>
    <w:rsid w:val="005A0DE7"/>
    <w:rsid w:val="00904CF6"/>
    <w:rsid w:val="00E60F41"/>
    <w:rsid w:val="00FC4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78C"/>
  </w:style>
  <w:style w:type="paragraph" w:styleId="2">
    <w:name w:val="heading 2"/>
    <w:basedOn w:val="a"/>
    <w:next w:val="a"/>
    <w:link w:val="20"/>
    <w:qFormat/>
    <w:rsid w:val="005A0DE7"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A0DE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5A0DE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A0DE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A0DE7"/>
    <w:rPr>
      <w:vertAlign w:val="superscript"/>
    </w:rPr>
  </w:style>
  <w:style w:type="paragraph" w:styleId="a6">
    <w:name w:val="No Spacing"/>
    <w:uiPriority w:val="1"/>
    <w:qFormat/>
    <w:rsid w:val="005A0DE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A0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0D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2970</Words>
  <Characters>16931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2020-01-13T04:55:00Z</dcterms:created>
  <dcterms:modified xsi:type="dcterms:W3CDTF">2020-01-13T06:37:00Z</dcterms:modified>
</cp:coreProperties>
</file>